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68B1" w:rsidRDefault="00FD32AC">
      <w:pPr>
        <w:pStyle w:val="Tytu"/>
        <w:jc w:val="both"/>
        <w:rPr>
          <w:rFonts w:ascii="Times New Roman" w:eastAsia="Times New Roman" w:hAnsi="Times New Roman" w:cs="Times New Roman"/>
          <w:sz w:val="40"/>
          <w:szCs w:val="40"/>
        </w:rPr>
      </w:pPr>
      <w:bookmarkStart w:id="0" w:name="_qfplw7k388db" w:colFirst="0" w:colLast="0"/>
      <w:bookmarkEnd w:id="0"/>
      <w:r>
        <w:rPr>
          <w:rFonts w:ascii="Times New Roman" w:eastAsia="Times New Roman" w:hAnsi="Times New Roman" w:cs="Times New Roman"/>
          <w:sz w:val="40"/>
          <w:szCs w:val="40"/>
        </w:rPr>
        <w:t xml:space="preserve">Krajowy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fintech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z kolejnymi innowacjami. Katowicka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Provema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wprowadza autorski system weryfikacji klientów i wchodzi na nowe rynki</w:t>
      </w:r>
    </w:p>
    <w:p w14:paraId="00000002" w14:textId="77777777" w:rsidR="009068B1" w:rsidRDefault="009068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9068B1" w:rsidRDefault="00FD32AC">
      <w:pPr>
        <w:pStyle w:val="Podtytu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dtlva84388kn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Polski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fintech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kolejny raz daje o sobie poznać, jako inicjatorze działań, które podnoszą poprzeczkę całemu środowisku biznesowemu. Tym razem jedna z najbardziej obiecujących spółek na krajowym rynku — katowicka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Provema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poszła w stronę autorskiego udoskonalania już sprawdzonych projektów. Za sprawą decyzji zarządu użytkownicy dedykowanej aplikacji będą mogli cieszyć się jeszcze sprawniejszym produktem, łączącym świat finansów ze środowiskiem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digital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4" w14:textId="77777777" w:rsidR="009068B1" w:rsidRDefault="00FD32AC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ce1eq2wac1n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Jeszcze bezpieczniejsze środowisko mobilne</w:t>
      </w:r>
    </w:p>
    <w:p w14:paraId="00000005" w14:textId="13056713" w:rsidR="009068B1" w:rsidRDefault="00FD32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 informują przedstawiciele katowickiego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fintechu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wszystkie usługi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docierają do blisko miliona regularnych klientów, z czego </w:t>
      </w:r>
      <w:r w:rsidR="006849D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tys. to użytkownicy aplikacji mobilnej. Ze względu na dynamiczny rozwój produktu i znaczne wzrosty zainteresowania ze strony konsumentów, spółka zdecydowała się na zmianę systemu weryfikacji, który do tej pory był opracowywany i obsługiwany przez podmiot zewnętrzny. Tym samym dotychczasowy model nie sprostał oczekiwaniom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fintechu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sam zarząd zadecydował o wprowadzeniu własnego rozwiązania.</w:t>
      </w:r>
    </w:p>
    <w:p w14:paraId="00000006" w14:textId="77777777" w:rsidR="009068B1" w:rsidRDefault="009068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9068B1" w:rsidRPr="000A2826" w:rsidRDefault="00FD32A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Chcemy dostarczać takie produkty, które są w stanie zagwarantować klientom poczucie bezpieczeństwa i maksymalnego komfortu użytkowania. Do tych założeń dążyliśmy również w przypadku naszej aplikacji, która początkowo wydawała się optymalnym rozwiązaniem dla pierwszej grupy odbiorców. Wraz ze wzrostem zainteresowania dostrzegliśmy przestrzeń do jeszcze większego rozwoju naszego produktu. Z drugiej zaś strony chcieliśmy być jeszcze bliżej naszych klientów i opracować autorskie rozwiązanie, które przełoży się na jeszcze bezpieczniejsze środowisko mobilne — </w:t>
      </w:r>
      <w:r w:rsidRPr="000A2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wyjaśnia Grzegorz Szulik, prezes zarządu spółki </w:t>
      </w:r>
      <w:proofErr w:type="spellStart"/>
      <w:r w:rsidRPr="000A2826">
        <w:rPr>
          <w:rFonts w:ascii="Times New Roman" w:eastAsia="Times New Roman" w:hAnsi="Times New Roman" w:cs="Times New Roman"/>
          <w:b/>
          <w:bCs/>
          <w:sz w:val="24"/>
          <w:szCs w:val="24"/>
        </w:rPr>
        <w:t>Provema</w:t>
      </w:r>
      <w:proofErr w:type="spellEnd"/>
      <w:r w:rsidRPr="000A282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0000008" w14:textId="77777777" w:rsidR="009068B1" w:rsidRDefault="009068B1" w:rsidP="006039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5F5BCBAA" w:rsidR="009068B1" w:rsidRDefault="00FD32AC" w:rsidP="006039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Autorski system typu KYC ma funkcjonować jeszcze szybciej, co jest bezpośrednią odpowiedzią na rosnącą liczbę klientów zainteresowanych rejestracją i regularnym korzystaniem z aplikacji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39E8" w:rsidRPr="006039E8">
        <w:rPr>
          <w:rFonts w:ascii="Times New Roman" w:eastAsia="Times New Roman" w:hAnsi="Times New Roman" w:cs="Times New Roman"/>
          <w:sz w:val="24"/>
          <w:szCs w:val="24"/>
        </w:rPr>
        <w:t>System bazuj</w:t>
      </w:r>
      <w:r w:rsidR="006039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6039E8" w:rsidRPr="006039E8">
        <w:rPr>
          <w:rFonts w:ascii="Times New Roman" w:eastAsia="Times New Roman" w:hAnsi="Times New Roman" w:cs="Times New Roman"/>
          <w:sz w:val="24"/>
          <w:szCs w:val="24"/>
        </w:rPr>
        <w:t xml:space="preserve"> na sztucznej inteligencji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39E8">
        <w:rPr>
          <w:rFonts w:ascii="Times New Roman" w:eastAsia="Times New Roman" w:hAnsi="Times New Roman" w:cs="Times New Roman"/>
          <w:sz w:val="24"/>
          <w:szCs w:val="24"/>
        </w:rPr>
        <w:t xml:space="preserve">to oznacza, że wystarczy zrobić </w:t>
      </w:r>
      <w:r w:rsidR="006039E8" w:rsidRPr="006039E8">
        <w:rPr>
          <w:rFonts w:ascii="Times New Roman" w:eastAsia="Times New Roman" w:hAnsi="Times New Roman" w:cs="Times New Roman"/>
          <w:sz w:val="24"/>
          <w:szCs w:val="24"/>
        </w:rPr>
        <w:t>zdjęcie dowodu</w:t>
      </w:r>
      <w:r w:rsidR="00603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DF4">
        <w:rPr>
          <w:rFonts w:ascii="Times New Roman" w:eastAsia="Times New Roman" w:hAnsi="Times New Roman" w:cs="Times New Roman"/>
          <w:sz w:val="24"/>
          <w:szCs w:val="24"/>
        </w:rPr>
        <w:t xml:space="preserve">tożsamości z przodu i </w:t>
      </w:r>
      <w:r>
        <w:rPr>
          <w:rFonts w:ascii="Times New Roman" w:eastAsia="Times New Roman" w:hAnsi="Times New Roman" w:cs="Times New Roman"/>
          <w:sz w:val="24"/>
          <w:szCs w:val="24"/>
        </w:rPr>
        <w:t>jego tył</w:t>
      </w:r>
      <w:r w:rsidR="00D1457F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062DF4">
        <w:rPr>
          <w:rFonts w:ascii="Times New Roman" w:eastAsia="Times New Roman" w:hAnsi="Times New Roman" w:cs="Times New Roman"/>
          <w:sz w:val="24"/>
          <w:szCs w:val="24"/>
        </w:rPr>
        <w:t>tzw. zdjęcie „selfie” a system</w:t>
      </w:r>
      <w:r w:rsidR="006039E8" w:rsidRPr="006039E8">
        <w:rPr>
          <w:rFonts w:ascii="Times New Roman" w:eastAsia="Times New Roman" w:hAnsi="Times New Roman" w:cs="Times New Roman"/>
          <w:sz w:val="24"/>
          <w:szCs w:val="24"/>
        </w:rPr>
        <w:t xml:space="preserve"> zwróci informację czy tożsamość jest wiarygodna. </w:t>
      </w:r>
      <w:r w:rsidR="00603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Ponadto, zespół deklaruje, że nowe rozwiązanie będzie również kluczem do maksymalizacji bezpieczeństwa w obrębie produktu. Na tym jednak nie koniec planów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fintechu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9068B1" w:rsidRDefault="009068B1" w:rsidP="006039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9068B1" w:rsidRDefault="00FD32AC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2x6lahmy5qf8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lastRenderedPageBreak/>
        <w:t>Wyjście na nowe rynki</w:t>
      </w:r>
    </w:p>
    <w:p w14:paraId="0000000C" w14:textId="77777777" w:rsidR="009068B1" w:rsidRDefault="00FD32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Ambicje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fintechu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wyraźnie współgrają z potencjałem usług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ponieważ spółka chce do końca br. obsługiwać okrągły milion klientów w ramach autorskiej aplikacji. Wraz z nowym systemem wersyfikacyjnym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faktycznie jest w stanie znacząco poszerzyć grono swoich odbiorców, zwłaszcza że autorski produkt może przyczynić się do wypromowania marki również w innych branżach.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już zadeklarowała, że z czasem chce oferować swój system weryfikacji klientów online spółkom borykającym się z problemem niesatysfakcjonujących osiągnięć dotychczasowych rozwiązań.</w:t>
      </w:r>
    </w:p>
    <w:p w14:paraId="0000000D" w14:textId="77777777" w:rsidR="009068B1" w:rsidRDefault="009068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068B1" w:rsidRDefault="00FD32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Wyjście naprzeciw oczekiwaniom innych podmiotów zrodziła się z naszych doświadczeń. Rozumiemy, w jaki sposób działa przestrzeń cyfrowa i pomimo pozornej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inkluzywności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środowiska, jest to bardzo wymagająca scena rozwoju. Dlatego też chcemy działać na rzecz bezpiecznego świata mobilnego, oferując nasz system weryfikacji online różnym branżom. To także mocny punkt w portfolio, biorąc pod uwagę naszą aktywność na rynkach zagranicznych — </w:t>
      </w:r>
      <w:r w:rsidRPr="002A5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wyjaśnia Grzegorz Szulik ze spółki </w:t>
      </w:r>
      <w:proofErr w:type="spellStart"/>
      <w:r w:rsidRPr="002A569B">
        <w:rPr>
          <w:rFonts w:ascii="Times New Roman" w:eastAsia="Times New Roman" w:hAnsi="Times New Roman" w:cs="Times New Roman"/>
          <w:b/>
          <w:bCs/>
          <w:sz w:val="24"/>
          <w:szCs w:val="24"/>
        </w:rPr>
        <w:t>Provema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77777777" w:rsidR="009068B1" w:rsidRDefault="009068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9068B1" w:rsidRDefault="00FD32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Provema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działa już w Hiszpanii oraz na Litwie, a w planach jest m.in. wejście na rynek chorwacki, ukraiński oraz rozwój spółki w Rumunii. Kolejne plany spółki to uzyskanie licencji krajowej instytucji płatniczej (KIP) oraz e-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money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rynku litewskim, która pozwoli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fintechowi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wydawanie pieniądza elektronicznego oraz świadczenia z nim związanych usług komercyjnych. Dyskutowana jest również kwestia budowy nowych filii poza Europą.</w:t>
      </w:r>
    </w:p>
    <w:p w14:paraId="00000011" w14:textId="77777777" w:rsidR="009068B1" w:rsidRDefault="009068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9068B1" w:rsidRDefault="009068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9068B1" w:rsidRDefault="009068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9068B1" w:rsidRDefault="009068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9068B1" w:rsidRDefault="00FD32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9068B1" w:rsidRDefault="009068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9068B1" w:rsidRDefault="009068B1"/>
    <w:p w14:paraId="00000018" w14:textId="77777777" w:rsidR="009068B1" w:rsidRDefault="00FD32AC">
      <w:r>
        <w:t xml:space="preserve"> </w:t>
      </w:r>
    </w:p>
    <w:p w14:paraId="00000019" w14:textId="77777777" w:rsidR="009068B1" w:rsidRDefault="009068B1"/>
    <w:p w14:paraId="0000001A" w14:textId="77777777" w:rsidR="009068B1" w:rsidRDefault="009068B1"/>
    <w:p w14:paraId="0000001B" w14:textId="77777777" w:rsidR="009068B1" w:rsidRDefault="00FD32AC">
      <w:r>
        <w:t xml:space="preserve"> </w:t>
      </w:r>
    </w:p>
    <w:p w14:paraId="0000001C" w14:textId="77777777" w:rsidR="009068B1" w:rsidRDefault="009068B1"/>
    <w:sectPr w:rsidR="009068B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B1"/>
    <w:rsid w:val="00062DF4"/>
    <w:rsid w:val="000A2826"/>
    <w:rsid w:val="002A569B"/>
    <w:rsid w:val="006039E8"/>
    <w:rsid w:val="006849DB"/>
    <w:rsid w:val="009068B1"/>
    <w:rsid w:val="00D1457F"/>
    <w:rsid w:val="00F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C28D"/>
  <w15:docId w15:val="{D998BB0C-0AE9-4D2F-B301-44D8CC98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Moskalewicz</cp:lastModifiedBy>
  <cp:revision>2</cp:revision>
  <dcterms:created xsi:type="dcterms:W3CDTF">2021-05-25T09:14:00Z</dcterms:created>
  <dcterms:modified xsi:type="dcterms:W3CDTF">2021-05-25T09:14:00Z</dcterms:modified>
</cp:coreProperties>
</file>